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C1" w:rsidRPr="003504BC" w:rsidRDefault="003504BC" w:rsidP="003504BC">
      <w:pPr>
        <w:spacing w:after="120" w:line="240" w:lineRule="auto"/>
        <w:rPr>
          <w:b/>
          <w:i/>
          <w:color w:val="FF0000"/>
          <w:sz w:val="20"/>
        </w:rPr>
      </w:pPr>
      <w:r w:rsidRPr="003504BC">
        <w:rPr>
          <w:b/>
          <w:i/>
          <w:color w:val="FF0000"/>
          <w:sz w:val="20"/>
        </w:rPr>
        <w:fldChar w:fldCharType="begin"/>
      </w:r>
      <w:r w:rsidRPr="003504BC">
        <w:rPr>
          <w:b/>
          <w:i/>
          <w:color w:val="FF0000"/>
          <w:sz w:val="20"/>
        </w:rPr>
        <w:instrText xml:space="preserve"> HYPERLINK "http://uye.turkegitimsen.org.tr/upload_doc/01_mevzuat/10_12_2014_ilk_defa_mudur_yardimcisi_itiraz_dilekce.docx" \t "_blank" </w:instrText>
      </w:r>
      <w:r w:rsidRPr="003504BC">
        <w:rPr>
          <w:b/>
          <w:i/>
          <w:color w:val="FF0000"/>
          <w:sz w:val="20"/>
        </w:rPr>
        <w:fldChar w:fldCharType="separate"/>
      </w:r>
      <w:proofErr w:type="gramStart"/>
      <w:r w:rsidRPr="003504BC">
        <w:rPr>
          <w:rStyle w:val="Kpr"/>
          <w:b/>
          <w:i/>
          <w:color w:val="FF0000"/>
          <w:sz w:val="20"/>
        </w:rPr>
        <w:t xml:space="preserve">İlk defa müdür yardımcılığına başvuru  itiraz dilekçesi </w:t>
      </w:r>
      <w:r w:rsidRPr="003504BC">
        <w:rPr>
          <w:b/>
          <w:i/>
          <w:color w:val="FF0000"/>
          <w:sz w:val="20"/>
        </w:rPr>
        <w:fldChar w:fldCharType="end"/>
      </w:r>
      <w:r w:rsidRPr="003504BC">
        <w:rPr>
          <w:b/>
          <w:i/>
          <w:color w:val="FF0000"/>
          <w:sz w:val="20"/>
        </w:rPr>
        <w:t xml:space="preserve">: </w:t>
      </w:r>
      <w:r w:rsidR="007664C1" w:rsidRPr="003504BC">
        <w:rPr>
          <w:rFonts w:eastAsia="Times New Roman" w:cs="Times New Roman"/>
          <w:i/>
          <w:color w:val="FF0000"/>
          <w:sz w:val="20"/>
        </w:rPr>
        <w:t xml:space="preserve">İlk defa müdür başyardımcısı/müdür yardımcısı olarak görevlendirilmek isteyenler, okul müdürlüğüne bir dilekçe ile başvuruda bulunması ve gelen </w:t>
      </w:r>
      <w:proofErr w:type="spellStart"/>
      <w:r w:rsidR="007664C1" w:rsidRPr="003504BC">
        <w:rPr>
          <w:rFonts w:eastAsia="Times New Roman" w:cs="Times New Roman"/>
          <w:i/>
          <w:color w:val="FF0000"/>
          <w:sz w:val="20"/>
        </w:rPr>
        <w:t>red</w:t>
      </w:r>
      <w:proofErr w:type="spellEnd"/>
      <w:r w:rsidR="007664C1" w:rsidRPr="003504BC">
        <w:rPr>
          <w:rFonts w:eastAsia="Times New Roman" w:cs="Times New Roman"/>
          <w:i/>
          <w:color w:val="FF0000"/>
          <w:sz w:val="20"/>
        </w:rPr>
        <w:t xml:space="preserve"> cevabı üzerine veyahut başka bir kişinin görevlendirilmesi üzerine görevlendirilen kişiden kariyer ve liyakat olarak üstün olan kişi tarafından istenmesi halinde 60 gün içinde konu yargıya taşınabilecektir.</w:t>
      </w:r>
      <w:proofErr w:type="gramEnd"/>
    </w:p>
    <w:p w:rsidR="00123A5A" w:rsidRPr="002D5313" w:rsidRDefault="00123A5A" w:rsidP="003504BC">
      <w:pPr>
        <w:spacing w:after="120" w:line="240" w:lineRule="auto"/>
        <w:ind w:firstLine="566"/>
        <w:jc w:val="both"/>
        <w:rPr>
          <w:rFonts w:eastAsia="Times New Roman" w:cs="Times New Roman"/>
          <w:color w:val="000000"/>
        </w:rPr>
      </w:pPr>
    </w:p>
    <w:p w:rsidR="00123A5A" w:rsidRPr="003504BC" w:rsidRDefault="00123A5A" w:rsidP="003504BC">
      <w:pPr>
        <w:pStyle w:val="NormalWeb"/>
        <w:spacing w:before="0" w:beforeAutospacing="0" w:after="120" w:afterAutospacing="0"/>
        <w:rPr>
          <w:rFonts w:asciiTheme="minorHAnsi" w:hAnsiTheme="minorHAnsi"/>
          <w:szCs w:val="22"/>
        </w:rPr>
      </w:pPr>
      <w:r w:rsidRPr="003504BC">
        <w:rPr>
          <w:rStyle w:val="Gl"/>
          <w:rFonts w:asciiTheme="minorHAnsi" w:hAnsiTheme="minorHAnsi"/>
          <w:szCs w:val="22"/>
        </w:rPr>
        <w:t>GÖREV YERİ: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rPr>
          <w:rFonts w:asciiTheme="minorHAnsi" w:hAnsiTheme="minorHAnsi"/>
          <w:szCs w:val="22"/>
        </w:rPr>
      </w:pPr>
      <w:r w:rsidRPr="003504BC">
        <w:rPr>
          <w:rStyle w:val="Gl"/>
          <w:rFonts w:asciiTheme="minorHAnsi" w:hAnsiTheme="minorHAnsi"/>
          <w:szCs w:val="22"/>
        </w:rPr>
        <w:t>ÜNVANI: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rPr>
          <w:rFonts w:asciiTheme="minorHAnsi" w:hAnsiTheme="minorHAnsi"/>
          <w:szCs w:val="22"/>
        </w:rPr>
      </w:pPr>
      <w:r w:rsidRPr="003504BC">
        <w:rPr>
          <w:rStyle w:val="Gl"/>
          <w:rFonts w:asciiTheme="minorHAnsi" w:hAnsiTheme="minorHAnsi"/>
          <w:szCs w:val="22"/>
        </w:rPr>
        <w:t>ADI SOYADI: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rPr>
          <w:rFonts w:asciiTheme="minorHAnsi" w:hAnsiTheme="minorHAnsi"/>
          <w:szCs w:val="22"/>
        </w:rPr>
      </w:pPr>
      <w:r w:rsidRPr="003504BC">
        <w:rPr>
          <w:rStyle w:val="Gl"/>
          <w:rFonts w:asciiTheme="minorHAnsi" w:hAnsiTheme="minorHAnsi"/>
          <w:szCs w:val="22"/>
        </w:rPr>
        <w:t>T.C. KİMLİK NO: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rPr>
          <w:rFonts w:asciiTheme="minorHAnsi" w:hAnsiTheme="minorHAnsi"/>
          <w:szCs w:val="22"/>
        </w:rPr>
      </w:pPr>
      <w:r w:rsidRPr="003504BC">
        <w:rPr>
          <w:rStyle w:val="Gl"/>
          <w:rFonts w:asciiTheme="minorHAnsi" w:hAnsiTheme="minorHAnsi"/>
          <w:szCs w:val="22"/>
        </w:rPr>
        <w:t>BABA ADI: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rPr>
          <w:rFonts w:asciiTheme="minorHAnsi" w:hAnsiTheme="minorHAnsi"/>
          <w:szCs w:val="22"/>
        </w:rPr>
      </w:pPr>
      <w:r w:rsidRPr="003504BC">
        <w:rPr>
          <w:rStyle w:val="Gl"/>
          <w:rFonts w:asciiTheme="minorHAnsi" w:hAnsiTheme="minorHAnsi"/>
          <w:szCs w:val="22"/>
        </w:rPr>
        <w:t>ANA ADI: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rPr>
          <w:rFonts w:asciiTheme="minorHAnsi" w:hAnsiTheme="minorHAnsi"/>
          <w:szCs w:val="22"/>
        </w:rPr>
      </w:pPr>
      <w:r w:rsidRPr="003504BC">
        <w:rPr>
          <w:rStyle w:val="Gl"/>
          <w:rFonts w:asciiTheme="minorHAnsi" w:hAnsiTheme="minorHAnsi"/>
          <w:szCs w:val="22"/>
        </w:rPr>
        <w:t>MEMLEKETİ: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rPr>
          <w:rFonts w:asciiTheme="minorHAnsi" w:hAnsiTheme="minorHAnsi"/>
          <w:szCs w:val="22"/>
        </w:rPr>
      </w:pPr>
      <w:r w:rsidRPr="003504BC">
        <w:rPr>
          <w:rStyle w:val="Gl"/>
          <w:rFonts w:asciiTheme="minorHAnsi" w:hAnsiTheme="minorHAnsi"/>
          <w:szCs w:val="22"/>
        </w:rPr>
        <w:t>DOĞUM TARHİ: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rPr>
          <w:rFonts w:asciiTheme="minorHAnsi" w:hAnsiTheme="minorHAnsi"/>
          <w:szCs w:val="22"/>
        </w:rPr>
      </w:pPr>
      <w:r w:rsidRPr="003504BC">
        <w:rPr>
          <w:rStyle w:val="Gl"/>
          <w:rFonts w:asciiTheme="minorHAnsi" w:hAnsiTheme="minorHAnsi"/>
          <w:szCs w:val="22"/>
        </w:rPr>
        <w:t>MEMURİYETE BAŞLAMA TARİHİ: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rPr>
          <w:rFonts w:asciiTheme="minorHAnsi" w:hAnsiTheme="minorHAnsi"/>
          <w:szCs w:val="22"/>
        </w:rPr>
      </w:pPr>
      <w:r w:rsidRPr="003504BC">
        <w:rPr>
          <w:rStyle w:val="Gl"/>
          <w:rFonts w:asciiTheme="minorHAnsi" w:hAnsiTheme="minorHAnsi"/>
          <w:szCs w:val="22"/>
        </w:rPr>
        <w:t>MEBSİS NO: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rPr>
          <w:rFonts w:asciiTheme="minorHAnsi" w:hAnsiTheme="minorHAnsi"/>
          <w:szCs w:val="22"/>
        </w:rPr>
      </w:pPr>
      <w:r w:rsidRPr="003504BC">
        <w:rPr>
          <w:rStyle w:val="Gl"/>
          <w:rFonts w:asciiTheme="minorHAnsi" w:hAnsiTheme="minorHAnsi"/>
          <w:szCs w:val="22"/>
        </w:rPr>
        <w:t>ÖZÜ:</w:t>
      </w:r>
      <w:r w:rsidRPr="003504BC">
        <w:rPr>
          <w:rFonts w:asciiTheme="minorHAnsi" w:hAnsiTheme="minorHAnsi"/>
          <w:szCs w:val="22"/>
        </w:rPr>
        <w:t> 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jc w:val="center"/>
        <w:rPr>
          <w:rFonts w:asciiTheme="minorHAnsi" w:hAnsiTheme="minorHAnsi"/>
          <w:szCs w:val="22"/>
        </w:rPr>
      </w:pPr>
      <w:proofErr w:type="gramStart"/>
      <w:r w:rsidRPr="003504BC">
        <w:rPr>
          <w:rStyle w:val="Gl"/>
          <w:rFonts w:asciiTheme="minorHAnsi" w:hAnsiTheme="minorHAnsi"/>
          <w:szCs w:val="22"/>
        </w:rPr>
        <w:t>………………..</w:t>
      </w:r>
      <w:proofErr w:type="gramEnd"/>
      <w:r w:rsidR="003504BC" w:rsidRPr="003504BC">
        <w:rPr>
          <w:rStyle w:val="Gl"/>
          <w:rFonts w:asciiTheme="minorHAnsi" w:hAnsiTheme="minorHAnsi"/>
          <w:szCs w:val="22"/>
        </w:rPr>
        <w:t xml:space="preserve"> </w:t>
      </w:r>
      <w:r w:rsidRPr="003504BC">
        <w:rPr>
          <w:rStyle w:val="Gl"/>
          <w:rFonts w:asciiTheme="minorHAnsi" w:hAnsiTheme="minorHAnsi"/>
          <w:szCs w:val="22"/>
        </w:rPr>
        <w:t>MÜDÜRLÜĞÜNE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Cs w:val="22"/>
        </w:rPr>
      </w:pPr>
      <w:r w:rsidRPr="003504BC">
        <w:rPr>
          <w:rFonts w:asciiTheme="minorHAnsi" w:hAnsiTheme="minorHAnsi"/>
          <w:szCs w:val="22"/>
        </w:rPr>
        <w:t>       </w:t>
      </w:r>
      <w:r w:rsidRPr="003504BC">
        <w:rPr>
          <w:rFonts w:asciiTheme="minorHAnsi" w:hAnsiTheme="minorHAnsi"/>
          <w:szCs w:val="22"/>
        </w:rPr>
        <w:br/>
        <w:t>Milli Eğitim Bakanlığına Bağlı Eğitim Kurumları Yöneticilerinin Görevlendirilmelerine İlişkin Yönetmelik uyarınca müdür başyardımcı/müdür yardımcısı olacaklarda aranılan genel ve özel şartları taşımaktayım.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Cs w:val="22"/>
        </w:rPr>
      </w:pPr>
      <w:r w:rsidRPr="003504BC">
        <w:rPr>
          <w:rFonts w:asciiTheme="minorHAnsi" w:hAnsiTheme="minorHAnsi"/>
          <w:szCs w:val="22"/>
        </w:rPr>
        <w:t>Daha önceki hizmetlerim, aldığım takdir, teşekkür, başarı belgesi ve liyakatime ilişkin belgeler dilekçe ekinde sunulmuştur.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Cs w:val="22"/>
        </w:rPr>
      </w:pPr>
      <w:r w:rsidRPr="003504BC">
        <w:rPr>
          <w:rFonts w:asciiTheme="minorHAnsi" w:hAnsiTheme="minorHAnsi"/>
          <w:szCs w:val="22"/>
        </w:rPr>
        <w:t>Okulumuza yapılacak müdür başyardımcısı/yardımcısı görevlendirmesi duyuruya çıkarılmayarak başvuru hakkım elimden alınmış ve  anılan kadroya kariyer ve liyakat olarak benden daha alt düzeyde olan bir kişinin görevlendirilmesi yapılmıştır.</w:t>
      </w:r>
    </w:p>
    <w:p w:rsidR="00123A5A" w:rsidRPr="003504BC" w:rsidRDefault="00123A5A" w:rsidP="003504BC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Cs w:val="22"/>
        </w:rPr>
      </w:pPr>
      <w:r w:rsidRPr="003504BC">
        <w:rPr>
          <w:rFonts w:asciiTheme="minorHAnsi" w:hAnsiTheme="minorHAnsi"/>
          <w:szCs w:val="22"/>
        </w:rPr>
        <w:t>Dilekçe ekinde yer alan belgeler göz önünde bulundurularak müdür başyardımcısı/müdür yardımcısı olarak görevlendirilebilmem için yapılan atamanın iptal edilerek benimde değerlendirilmem hususunda gereğini saygılarımla arz ile talep ederim.</w:t>
      </w:r>
    </w:p>
    <w:p w:rsidR="003504BC" w:rsidRDefault="003504BC" w:rsidP="003504BC">
      <w:pPr>
        <w:pStyle w:val="NormalWeb"/>
        <w:spacing w:before="0" w:beforeAutospacing="0" w:after="120" w:afterAutospacing="0"/>
        <w:jc w:val="both"/>
        <w:rPr>
          <w:rFonts w:asciiTheme="minorHAnsi" w:hAnsiTheme="minorHAnsi"/>
        </w:rPr>
      </w:pPr>
    </w:p>
    <w:p w:rsidR="003504BC" w:rsidRPr="00140B78" w:rsidRDefault="003504BC" w:rsidP="003504BC">
      <w:pPr>
        <w:spacing w:after="150" w:line="330" w:lineRule="atLeast"/>
        <w:jc w:val="both"/>
        <w:rPr>
          <w:rFonts w:eastAsia="Times New Roman" w:cs="Times New Roman"/>
          <w:sz w:val="24"/>
          <w:szCs w:val="24"/>
        </w:rPr>
      </w:pPr>
      <w:r w:rsidRPr="00140B78">
        <w:rPr>
          <w:rFonts w:eastAsia="Times New Roman" w:cs="Times New Roman"/>
          <w:sz w:val="24"/>
          <w:szCs w:val="24"/>
        </w:rPr>
        <w:t>Adres:</w:t>
      </w:r>
      <w:r w:rsidRPr="00140B78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140B78">
        <w:rPr>
          <w:rFonts w:eastAsia="Times New Roman" w:cs="Times New Roman"/>
          <w:color w:val="808080" w:themeColor="background1" w:themeShade="80"/>
          <w:sz w:val="24"/>
          <w:szCs w:val="24"/>
        </w:rPr>
        <w:t xml:space="preserve">           imza</w:t>
      </w:r>
    </w:p>
    <w:p w:rsidR="003504BC" w:rsidRDefault="003504BC" w:rsidP="003504BC">
      <w:pPr>
        <w:spacing w:after="150" w:line="330" w:lineRule="atLeast"/>
        <w:ind w:left="7080" w:firstLine="708"/>
        <w:jc w:val="center"/>
        <w:rPr>
          <w:rFonts w:eastAsia="Times New Roman" w:cs="Times New Roman"/>
          <w:sz w:val="24"/>
          <w:szCs w:val="24"/>
        </w:rPr>
      </w:pPr>
      <w:r w:rsidRPr="00140B78">
        <w:rPr>
          <w:rFonts w:eastAsia="Times New Roman" w:cs="Times New Roman"/>
          <w:sz w:val="24"/>
          <w:szCs w:val="24"/>
        </w:rPr>
        <w:t>Adı Soyadı</w:t>
      </w:r>
    </w:p>
    <w:p w:rsidR="003504BC" w:rsidRDefault="003504BC" w:rsidP="003504BC">
      <w:pPr>
        <w:spacing w:after="150" w:line="330" w:lineRule="atLeas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EKLER:</w:t>
      </w:r>
    </w:p>
    <w:p w:rsidR="003504BC" w:rsidRPr="0063740D" w:rsidRDefault="003504BC" w:rsidP="003504BC">
      <w:pPr>
        <w:spacing w:after="150" w:line="330" w:lineRule="atLeast"/>
        <w:rPr>
          <w:rFonts w:eastAsia="Times New Roman" w:cs="Times New Roman"/>
          <w:sz w:val="24"/>
          <w:szCs w:val="24"/>
        </w:rPr>
      </w:pPr>
      <w:proofErr w:type="gramStart"/>
      <w:r>
        <w:rPr>
          <w:rFonts w:eastAsia="Times New Roman" w:cs="Times New Roman"/>
          <w:sz w:val="24"/>
          <w:szCs w:val="24"/>
        </w:rPr>
        <w:t>………..</w:t>
      </w:r>
      <w:proofErr w:type="gramEnd"/>
    </w:p>
    <w:p w:rsidR="003504BC" w:rsidRPr="003504BC" w:rsidRDefault="003504BC" w:rsidP="003504BC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3504BC" w:rsidRPr="003504BC" w:rsidSect="009C6CEE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76"/>
    <w:rsid w:val="00015519"/>
    <w:rsid w:val="00123A5A"/>
    <w:rsid w:val="002D5313"/>
    <w:rsid w:val="003504BC"/>
    <w:rsid w:val="00525F47"/>
    <w:rsid w:val="00636348"/>
    <w:rsid w:val="00672EF1"/>
    <w:rsid w:val="007228F5"/>
    <w:rsid w:val="00723127"/>
    <w:rsid w:val="007664C1"/>
    <w:rsid w:val="009C6CEE"/>
    <w:rsid w:val="00A22E12"/>
    <w:rsid w:val="00B74FAA"/>
    <w:rsid w:val="00C2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27866-4B59-4F33-8196-A2809221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8F5"/>
  </w:style>
  <w:style w:type="paragraph" w:styleId="Balk1">
    <w:name w:val="heading 1"/>
    <w:basedOn w:val="Normal"/>
    <w:next w:val="Normal"/>
    <w:link w:val="Balk1Char"/>
    <w:uiPriority w:val="9"/>
    <w:qFormat/>
    <w:rsid w:val="00A22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23A5A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2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23A5A"/>
    <w:rPr>
      <w:b/>
      <w:bCs/>
    </w:rPr>
  </w:style>
  <w:style w:type="paragraph" w:styleId="AralkYok">
    <w:name w:val="No Spacing"/>
    <w:uiPriority w:val="1"/>
    <w:qFormat/>
    <w:rsid w:val="00A22E12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22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</dc:creator>
  <cp:keywords/>
  <dc:description/>
  <cp:lastModifiedBy>Hayati Durmuş</cp:lastModifiedBy>
  <cp:revision>2</cp:revision>
  <dcterms:created xsi:type="dcterms:W3CDTF">2015-01-30T16:24:00Z</dcterms:created>
  <dcterms:modified xsi:type="dcterms:W3CDTF">2015-01-30T16:24:00Z</dcterms:modified>
</cp:coreProperties>
</file>